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C6B89" w:rsidRPr="00021C84" w:rsidP="3F0FF636" w14:paraId="28B0ABCE" w14:textId="5619C0AE">
      <w:pPr>
        <w:pStyle w:val="NormalWeb"/>
        <w:spacing w:before="0" w:beforeAutospacing="0" w:after="0" w:afterAutospacing="0" w:line="360" w:lineRule="auto"/>
        <w:jc w:val="center"/>
        <w:rPr>
          <w:rStyle w:val="Strong"/>
          <w:lang w:val="lv-LV"/>
        </w:rPr>
      </w:pPr>
      <w:r w:rsidRPr="00021C84">
        <w:rPr>
          <w:noProof/>
          <w:lang w:eastAsia="lv-LV"/>
        </w:rPr>
        <w:drawing>
          <wp:anchor distT="0" distB="0" distL="114300" distR="114300" simplePos="0" relativeHeight="251658240" behindDoc="1" locked="0" layoutInCell="1" allowOverlap="1">
            <wp:simplePos x="0" y="0"/>
            <wp:positionH relativeFrom="margin">
              <wp:posOffset>46644</wp:posOffset>
            </wp:positionH>
            <wp:positionV relativeFrom="margin">
              <wp:posOffset>-632575</wp:posOffset>
            </wp:positionV>
            <wp:extent cx="5608955" cy="1011555"/>
            <wp:effectExtent l="0" t="0" r="0" b="4445"/>
            <wp:wrapSquare wrapText="bothSides"/>
            <wp:docPr id="106883572" name="Picture 106883572" descr="vienkrasu_header_veidlapa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3572" name="Picture 9" descr="vienkrasu_header_veidlapa_4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895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B89" w:rsidRPr="00021C84" w:rsidP="00021C84" w14:paraId="4D48D6C2" w14:textId="77777777">
      <w:pPr>
        <w:pStyle w:val="NormalWeb"/>
        <w:spacing w:before="0" w:beforeAutospacing="0" w:after="0" w:afterAutospacing="0" w:line="360" w:lineRule="auto"/>
        <w:rPr>
          <w:rStyle w:val="Strong"/>
          <w:lang w:val="lv-LV"/>
        </w:rPr>
      </w:pPr>
    </w:p>
    <w:p w:rsidR="000C6B89" w:rsidRPr="00021C84" w:rsidP="000C6B89" w14:paraId="4B012214" w14:textId="518AFC76">
      <w:pPr>
        <w:pStyle w:val="Header"/>
        <w:tabs>
          <w:tab w:val="center" w:pos="4535"/>
          <w:tab w:val="left" w:pos="7185"/>
          <w:tab w:val="left" w:pos="8306"/>
        </w:tabs>
        <w:rPr>
          <w:rFonts w:ascii="Times New Roman" w:hAnsi="Times New Roman" w:cs="Times New Roman"/>
        </w:rPr>
      </w:pPr>
      <w:r w:rsidRPr="00021C84">
        <w:rPr>
          <w:rFonts w:ascii="Times New Roman" w:hAnsi="Times New Roman" w:cs="Times New Roman"/>
        </w:rPr>
        <w:tab/>
      </w:r>
      <w:r w:rsidRPr="00021C84">
        <w:rPr>
          <w:rFonts w:ascii="Times New Roman" w:hAnsi="Times New Roman" w:cs="Times New Roman"/>
        </w:rPr>
        <w:tab/>
      </w:r>
      <w:r w:rsidRPr="00021C84">
        <w:rPr>
          <w:rFonts w:ascii="Times New Roman" w:hAnsi="Times New Roman" w:cs="Times New Roman"/>
          <w:noProof/>
          <w:sz w:val="18"/>
          <w:szCs w:val="18"/>
          <w:lang w:eastAsia="lv-LV"/>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posOffset>1344930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6B89" w:rsidRPr="00CC62DF" w:rsidP="000C6B89"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5" type="#_x0000_t202" style="width:459.75pt;height:24.75pt;margin-top:105.9pt;margin-left:0;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0C6B89" w:rsidRPr="00CC62DF" w:rsidP="000C6B89" w14:paraId="53945F3F"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v:textbox>
              </v:shape>
            </w:pict>
          </mc:Fallback>
        </mc:AlternateContent>
      </w:r>
      <w:r w:rsidRPr="00021C84">
        <w:rPr>
          <w:rFonts w:ascii="Times New Roman" w:hAnsi="Times New Roman" w:cs="Times New Roman"/>
          <w:noProof/>
          <w:sz w:val="18"/>
          <w:szCs w:val="18"/>
          <w:lang w:eastAsia="lv-LV"/>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posOffset>1294130</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6" style="width:346.25pt;height:0.1pt;margin-top:101.9pt;margin-left:0;mso-position-horizontal:center;mso-position-horizontal-relative:page;mso-position-vertical-relative:page;position:absolute;z-index:-251656192" coordorigin="2915,2998" coordsize="6926,2">
                <v:shape id="Freeform 42" o:spid="_x0000_s1027"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021C84">
        <w:rPr>
          <w:rFonts w:ascii="Times New Roman" w:hAnsi="Times New Roman" w:cs="Times New Roman"/>
        </w:rPr>
        <w:tab/>
      </w:r>
      <w:r w:rsidRPr="00021C84">
        <w:rPr>
          <w:rFonts w:ascii="Times New Roman" w:hAnsi="Times New Roman" w:cs="Times New Roman"/>
        </w:rPr>
        <w:tab/>
      </w:r>
    </w:p>
    <w:p w:rsidR="00711CA6" w:rsidRPr="00021C84" w:rsidP="3F0FF636" w14:paraId="5621862A" w14:textId="7C377580">
      <w:pPr>
        <w:pStyle w:val="NormalWeb"/>
        <w:spacing w:before="0" w:beforeAutospacing="0" w:after="0" w:afterAutospacing="0" w:line="360" w:lineRule="auto"/>
        <w:jc w:val="center"/>
        <w:rPr>
          <w:rStyle w:val="Strong"/>
          <w:lang w:val="lv-LV"/>
        </w:rPr>
      </w:pPr>
      <w:r w:rsidRPr="00021C84">
        <w:rPr>
          <w:rStyle w:val="Strong"/>
          <w:lang w:val="lv-LV"/>
        </w:rPr>
        <w:t>Eiropas Sociālā fonda Plus projekta “Skola – kopienā” (4.2.3.1/1/24/I/001) atklātā projektu konkursa “Skolas – kopienas iniciatīvu projekti priekšlaicīgas mācību pārtraukšanas un sociālās atstumtības riska mazināšanai” projektu pieteikumu vērtēšanas komisijas</w:t>
      </w:r>
    </w:p>
    <w:p w:rsidR="3F0FF636" w:rsidRPr="00021C84" w:rsidP="3F0FF636" w14:paraId="52AF15F5" w14:textId="2224E438">
      <w:pPr>
        <w:pStyle w:val="NormalWeb"/>
        <w:spacing w:before="0" w:beforeAutospacing="0" w:after="0" w:afterAutospacing="0" w:line="360" w:lineRule="auto"/>
        <w:jc w:val="center"/>
        <w:rPr>
          <w:rStyle w:val="Strong"/>
          <w:lang w:val="lv-LV"/>
        </w:rPr>
      </w:pPr>
    </w:p>
    <w:p w:rsidR="00711CA6" w:rsidRPr="00021C84" w:rsidP="3F0FF636" w14:paraId="1AAD2912" w14:textId="2576D793">
      <w:pPr>
        <w:pStyle w:val="NormalWeb"/>
        <w:spacing w:line="360" w:lineRule="auto"/>
        <w:jc w:val="center"/>
        <w:rPr>
          <w:rStyle w:val="Strong"/>
          <w:sz w:val="32"/>
          <w:szCs w:val="32"/>
          <w:lang w:val="lv-LV"/>
        </w:rPr>
      </w:pPr>
      <w:r w:rsidRPr="00021C84">
        <w:rPr>
          <w:rStyle w:val="Strong"/>
          <w:sz w:val="28"/>
          <w:szCs w:val="28"/>
          <w:lang w:val="lv-LV"/>
        </w:rPr>
        <w:t>LĒMUMS</w:t>
      </w:r>
    </w:p>
    <w:p w:rsidR="00711CA6" w:rsidRPr="00021C84" w:rsidP="3F0FF636" w14:paraId="1A744A00" w14:textId="6DD67FBE">
      <w:pPr>
        <w:spacing w:line="360" w:lineRule="auto"/>
        <w:rPr>
          <w:rFonts w:ascii="Times New Roman" w:eastAsia="Times New Roman" w:hAnsi="Times New Roman" w:cs="Times New Roman"/>
          <w:sz w:val="24"/>
          <w:szCs w:val="24"/>
          <w:lang w:val="lv-LV"/>
        </w:rPr>
      </w:pPr>
      <w:r w:rsidRPr="00021C84">
        <w:rPr>
          <w:rFonts w:ascii="Times New Roman" w:eastAsia="Times New Roman" w:hAnsi="Times New Roman" w:cs="Times New Roman"/>
          <w:sz w:val="24"/>
          <w:szCs w:val="24"/>
          <w:lang w:val="lv-LV"/>
        </w:rPr>
        <w:t>Datums skatāms laika zīmogā</w:t>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Pr>
          <w:rFonts w:ascii="Times New Roman" w:eastAsia="Times New Roman" w:hAnsi="Times New Roman" w:cs="Times New Roman"/>
          <w:sz w:val="24"/>
          <w:szCs w:val="24"/>
          <w:lang w:val="lv-LV"/>
        </w:rPr>
        <w:t xml:space="preserve">   Nr. </w:t>
      </w:r>
      <w:r w:rsidRPr="008B2861" w:rsidR="008B2861">
        <w:rPr>
          <w:rFonts w:ascii="Times New Roman" w:eastAsia="Times New Roman" w:hAnsi="Times New Roman" w:cs="Times New Roman"/>
          <w:noProof/>
          <w:sz w:val="24"/>
          <w:szCs w:val="24"/>
        </w:rPr>
        <w:t>11.-2.1.12/26/27</w:t>
      </w:r>
    </w:p>
    <w:p w:rsidR="00CB072F" w:rsidRPr="00883F66" w:rsidP="00CB072F" w14:paraId="4921534A" w14:textId="77777777">
      <w:pPr>
        <w:spacing w:after="0" w:line="240" w:lineRule="auto"/>
        <w:rPr>
          <w:rFonts w:ascii="Times New Roman" w:eastAsia="Times New Roman" w:hAnsi="Times New Roman" w:cs="Times New Roman"/>
          <w:i/>
          <w:iCs/>
          <w:sz w:val="24"/>
          <w:szCs w:val="24"/>
          <w:lang w:val="lv-LV"/>
        </w:rPr>
      </w:pPr>
      <w:r w:rsidRPr="00883F66">
        <w:rPr>
          <w:rFonts w:ascii="Times New Roman" w:eastAsia="Times New Roman" w:hAnsi="Times New Roman" w:cs="Times New Roman"/>
          <w:i/>
          <w:iCs/>
          <w:sz w:val="24"/>
          <w:szCs w:val="24"/>
          <w:lang w:val="lv-LV"/>
        </w:rPr>
        <w:t>Valmieras novada Iniciatīvu projektu</w:t>
      </w:r>
    </w:p>
    <w:p w:rsidR="00CB072F" w:rsidRPr="00883F66" w:rsidP="00CB072F" w14:paraId="1E851208" w14:textId="77777777">
      <w:pPr>
        <w:spacing w:after="0" w:line="240" w:lineRule="auto"/>
        <w:rPr>
          <w:rFonts w:ascii="Times New Roman" w:eastAsia="Times New Roman" w:hAnsi="Times New Roman" w:cs="Times New Roman"/>
          <w:i/>
          <w:iCs/>
          <w:sz w:val="24"/>
          <w:szCs w:val="24"/>
          <w:lang w:val="lv-LV"/>
        </w:rPr>
      </w:pPr>
      <w:r w:rsidRPr="00883F66">
        <w:rPr>
          <w:rFonts w:ascii="Times New Roman" w:eastAsia="Times New Roman" w:hAnsi="Times New Roman" w:cs="Times New Roman"/>
          <w:i/>
          <w:iCs/>
          <w:sz w:val="24"/>
          <w:szCs w:val="24"/>
          <w:lang w:val="lv-LV"/>
        </w:rPr>
        <w:t>pieteikumu izvērtēšanas rezultāti</w:t>
      </w:r>
    </w:p>
    <w:p w:rsidR="00883F66" w:rsidP="00883F66" w14:paraId="42508F92" w14:textId="77777777">
      <w:pPr>
        <w:spacing w:line="360" w:lineRule="auto"/>
        <w:jc w:val="both"/>
        <w:rPr>
          <w:rFonts w:ascii="Times New Roman" w:eastAsia="Times New Roman" w:hAnsi="Times New Roman" w:cs="Times New Roman"/>
          <w:sz w:val="24"/>
          <w:szCs w:val="24"/>
          <w:lang w:val="lv-LV"/>
        </w:rPr>
      </w:pPr>
    </w:p>
    <w:p w:rsidR="00CB072F" w:rsidP="00883F66" w14:paraId="21F75271" w14:textId="45A76814">
      <w:pPr>
        <w:spacing w:line="360" w:lineRule="auto"/>
        <w:jc w:val="both"/>
        <w:rPr>
          <w:rFonts w:ascii="Times New Roman" w:eastAsia="Times New Roman" w:hAnsi="Times New Roman" w:cs="Times New Roman"/>
          <w:sz w:val="24"/>
          <w:szCs w:val="24"/>
          <w:lang w:val="lv-LV"/>
        </w:rPr>
      </w:pPr>
      <w:r w:rsidRPr="0C5839C0">
        <w:rPr>
          <w:rFonts w:ascii="Times New Roman" w:eastAsia="Times New Roman" w:hAnsi="Times New Roman" w:cs="Times New Roman"/>
          <w:sz w:val="24"/>
          <w:szCs w:val="24"/>
          <w:lang w:val="lv-LV"/>
        </w:rPr>
        <w:t>Pamatojoties uz Eiropas Sociālā fonda Plus projekta “Skola – kopienā” (Nr. 4.2.3.1/1/24/I/001) atklātā projektu konkursa “Skolas – kopienas iniciatīvu projekti priekšlaicīgas mācību pārtraukšanas un sociālās atstumtības riska mazināšanai” ietvaros veikto projektu pieteikumu izvērtējumu, ar nosacījumu pieteikuma precizēšanai tiek apstiprināt</w:t>
      </w:r>
      <w:r>
        <w:rPr>
          <w:rFonts w:ascii="Times New Roman" w:eastAsia="Times New Roman" w:hAnsi="Times New Roman" w:cs="Times New Roman"/>
          <w:sz w:val="24"/>
          <w:szCs w:val="24"/>
          <w:lang w:val="lv-LV"/>
        </w:rPr>
        <w:t>i</w:t>
      </w:r>
      <w:r w:rsidRPr="0C5839C0">
        <w:rPr>
          <w:rFonts w:ascii="Times New Roman" w:eastAsia="Times New Roman" w:hAnsi="Times New Roman" w:cs="Times New Roman"/>
          <w:sz w:val="24"/>
          <w:szCs w:val="24"/>
          <w:lang w:val="lv-LV"/>
        </w:rPr>
        <w:t xml:space="preserve"> šād</w:t>
      </w:r>
      <w:r>
        <w:rPr>
          <w:rFonts w:ascii="Times New Roman" w:eastAsia="Times New Roman" w:hAnsi="Times New Roman" w:cs="Times New Roman"/>
          <w:sz w:val="24"/>
          <w:szCs w:val="24"/>
          <w:lang w:val="lv-LV"/>
        </w:rPr>
        <w:t>i</w:t>
      </w:r>
      <w:r w:rsidRPr="0C5839C0">
        <w:rPr>
          <w:rFonts w:ascii="Times New Roman" w:eastAsia="Times New Roman" w:hAnsi="Times New Roman" w:cs="Times New Roman"/>
          <w:sz w:val="24"/>
          <w:szCs w:val="24"/>
          <w:lang w:val="lv-LV"/>
        </w:rPr>
        <w:t xml:space="preserve"> projekt</w:t>
      </w:r>
      <w:r>
        <w:rPr>
          <w:rFonts w:ascii="Times New Roman" w:eastAsia="Times New Roman" w:hAnsi="Times New Roman" w:cs="Times New Roman"/>
          <w:sz w:val="24"/>
          <w:szCs w:val="24"/>
          <w:lang w:val="lv-LV"/>
        </w:rPr>
        <w:t>a</w:t>
      </w:r>
      <w:r w:rsidRPr="0C5839C0">
        <w:rPr>
          <w:rFonts w:ascii="Times New Roman" w:eastAsia="Times New Roman" w:hAnsi="Times New Roman" w:cs="Times New Roman"/>
          <w:sz w:val="24"/>
          <w:szCs w:val="24"/>
          <w:lang w:val="lv-LV"/>
        </w:rPr>
        <w:t xml:space="preserve"> pieteikum</w:t>
      </w:r>
      <w:r>
        <w:rPr>
          <w:rFonts w:ascii="Times New Roman" w:eastAsia="Times New Roman" w:hAnsi="Times New Roman" w:cs="Times New Roman"/>
          <w:sz w:val="24"/>
          <w:szCs w:val="24"/>
          <w:lang w:val="lv-LV"/>
        </w:rPr>
        <w:t>i</w:t>
      </w:r>
      <w:r w:rsidRPr="0C5839C0">
        <w:rPr>
          <w:rFonts w:ascii="Times New Roman" w:eastAsia="Times New Roman" w:hAnsi="Times New Roman" w:cs="Times New Roman"/>
          <w:sz w:val="24"/>
          <w:szCs w:val="24"/>
          <w:lang w:val="lv-LV"/>
        </w:rPr>
        <w:t>, kur</w:t>
      </w:r>
      <w:r>
        <w:rPr>
          <w:rFonts w:ascii="Times New Roman" w:eastAsia="Times New Roman" w:hAnsi="Times New Roman" w:cs="Times New Roman"/>
          <w:sz w:val="24"/>
          <w:szCs w:val="24"/>
          <w:lang w:val="lv-LV"/>
        </w:rPr>
        <w:t>i</w:t>
      </w:r>
      <w:r w:rsidRPr="0C5839C0">
        <w:rPr>
          <w:rFonts w:ascii="Times New Roman" w:eastAsia="Times New Roman" w:hAnsi="Times New Roman" w:cs="Times New Roman"/>
          <w:sz w:val="24"/>
          <w:szCs w:val="24"/>
          <w:lang w:val="lv-LV"/>
        </w:rPr>
        <w:t xml:space="preserve"> ir sasnie</w:t>
      </w:r>
      <w:r>
        <w:rPr>
          <w:rFonts w:ascii="Times New Roman" w:eastAsia="Times New Roman" w:hAnsi="Times New Roman" w:cs="Times New Roman"/>
          <w:sz w:val="24"/>
          <w:szCs w:val="24"/>
          <w:lang w:val="lv-LV"/>
        </w:rPr>
        <w:t>guši</w:t>
      </w:r>
      <w:r w:rsidRPr="0C5839C0">
        <w:rPr>
          <w:rFonts w:ascii="Times New Roman" w:eastAsia="Times New Roman" w:hAnsi="Times New Roman" w:cs="Times New Roman"/>
          <w:sz w:val="24"/>
          <w:szCs w:val="24"/>
          <w:lang w:val="lv-LV"/>
        </w:rPr>
        <w:t xml:space="preserve"> noteikto punktu slieksni; minēto nosacījumu izpilde ir priekšnoteikums projekta īstenošanas uzsākšanai:</w:t>
      </w:r>
    </w:p>
    <w:tbl>
      <w:tblPr>
        <w:tblStyle w:val="TableGrid"/>
        <w:tblW w:w="9464" w:type="dxa"/>
        <w:tblLook w:val="04A0"/>
      </w:tblPr>
      <w:tblGrid>
        <w:gridCol w:w="2518"/>
        <w:gridCol w:w="1787"/>
        <w:gridCol w:w="5159"/>
      </w:tblGrid>
      <w:tr w14:paraId="0258EDC8" w14:textId="77777777" w:rsidTr="00760D52">
        <w:tblPrEx>
          <w:tblW w:w="9464" w:type="dxa"/>
          <w:tblLook w:val="04A0"/>
        </w:tblPrEx>
        <w:trPr>
          <w:trHeight w:val="567"/>
        </w:trPr>
        <w:tc>
          <w:tcPr>
            <w:tcW w:w="2518" w:type="dxa"/>
          </w:tcPr>
          <w:p w:rsidR="00CB072F" w:rsidP="00CB072F" w14:paraId="28226AE1"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Projekta nosaukums un numurs</w:t>
            </w:r>
          </w:p>
        </w:tc>
        <w:tc>
          <w:tcPr>
            <w:tcW w:w="1787" w:type="dxa"/>
          </w:tcPr>
          <w:p w:rsidR="00CB072F" w:rsidP="00CB072F" w14:paraId="4B6B0B8F"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Iegūtais punktu skaits</w:t>
            </w:r>
          </w:p>
        </w:tc>
        <w:tc>
          <w:tcPr>
            <w:tcW w:w="5159" w:type="dxa"/>
          </w:tcPr>
          <w:p w:rsidR="00CB072F" w:rsidP="00CB072F" w14:paraId="64A75446"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Nosacījums projekta īstenošanas uzsākšanai</w:t>
            </w:r>
          </w:p>
        </w:tc>
      </w:tr>
      <w:tr w14:paraId="71A72A48" w14:textId="77777777" w:rsidTr="00883F66">
        <w:tblPrEx>
          <w:tblW w:w="9464" w:type="dxa"/>
          <w:tblLook w:val="04A0"/>
        </w:tblPrEx>
        <w:trPr>
          <w:trHeight w:val="567"/>
        </w:trPr>
        <w:tc>
          <w:tcPr>
            <w:tcW w:w="2518" w:type="dxa"/>
            <w:vAlign w:val="center"/>
          </w:tcPr>
          <w:p w:rsidR="00CB072F" w:rsidP="00883F66" w14:paraId="28A6B7CC" w14:textId="5EA80FBD">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1D7FA3">
              <w:rPr>
                <w:rFonts w:ascii="Times New Roman" w:eastAsia="Times New Roman" w:hAnsi="Times New Roman" w:cs="Times New Roman"/>
                <w:sz w:val="24"/>
                <w:szCs w:val="24"/>
                <w:lang w:val="lv-LV"/>
              </w:rPr>
              <w:t>Septiņi pārgājieni</w:t>
            </w:r>
            <w:r>
              <w:rPr>
                <w:rFonts w:ascii="Times New Roman" w:eastAsia="Times New Roman" w:hAnsi="Times New Roman" w:cs="Times New Roman"/>
                <w:sz w:val="24"/>
                <w:szCs w:val="24"/>
                <w:lang w:val="lv-LV"/>
              </w:rPr>
              <w:t>”</w:t>
            </w:r>
          </w:p>
          <w:p w:rsidR="00CB072F" w:rsidP="00883F66" w14:paraId="1EE5D20C" w14:textId="512C1A32">
            <w:pPr>
              <w:spacing w:line="360" w:lineRule="auto"/>
              <w:jc w:val="center"/>
              <w:rPr>
                <w:rFonts w:ascii="Times New Roman" w:eastAsia="Times New Roman" w:hAnsi="Times New Roman" w:cs="Times New Roman"/>
                <w:sz w:val="24"/>
                <w:szCs w:val="24"/>
                <w:lang w:val="lv-LV"/>
              </w:rPr>
            </w:pPr>
            <w:r w:rsidRPr="000D4EB0">
              <w:rPr>
                <w:rFonts w:ascii="Times New Roman" w:eastAsia="Times New Roman" w:hAnsi="Times New Roman" w:cs="Times New Roman"/>
                <w:sz w:val="24"/>
                <w:szCs w:val="24"/>
                <w:lang w:val="lv-LV"/>
              </w:rPr>
              <w:t>IP-0</w:t>
            </w:r>
            <w:r>
              <w:rPr>
                <w:rFonts w:ascii="Times New Roman" w:eastAsia="Times New Roman" w:hAnsi="Times New Roman" w:cs="Times New Roman"/>
                <w:sz w:val="24"/>
                <w:szCs w:val="24"/>
                <w:lang w:val="lv-LV"/>
              </w:rPr>
              <w:t>21</w:t>
            </w:r>
          </w:p>
        </w:tc>
        <w:tc>
          <w:tcPr>
            <w:tcW w:w="1787" w:type="dxa"/>
            <w:vAlign w:val="center"/>
          </w:tcPr>
          <w:p w:rsidR="00CB072F" w:rsidP="00883F66" w14:paraId="71B7E508" w14:textId="77777777">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42</w:t>
            </w:r>
          </w:p>
        </w:tc>
        <w:tc>
          <w:tcPr>
            <w:tcW w:w="5159" w:type="dxa"/>
          </w:tcPr>
          <w:p w:rsidR="00CB072F" w:rsidP="00760D52" w14:paraId="1F52C68C" w14:textId="77777777">
            <w:pPr>
              <w:spacing w:line="360" w:lineRule="auto"/>
              <w:rPr>
                <w:rFonts w:ascii="Times New Roman" w:eastAsia="Times New Roman" w:hAnsi="Times New Roman" w:cs="Times New Roman"/>
                <w:color w:val="000000" w:themeColor="text1"/>
                <w:sz w:val="24"/>
                <w:szCs w:val="24"/>
                <w:lang w:val="lv-LV"/>
              </w:rPr>
            </w:pPr>
            <w:r w:rsidRPr="00F41279">
              <w:rPr>
                <w:rFonts w:ascii="Times New Roman" w:eastAsia="Times New Roman" w:hAnsi="Times New Roman" w:cs="Times New Roman"/>
                <w:color w:val="000000" w:themeColor="text1"/>
                <w:sz w:val="24"/>
                <w:szCs w:val="24"/>
                <w:lang w:val="lv-LV"/>
              </w:rPr>
              <w:t xml:space="preserve">Iniciatīvu projekta pieteikums ir apstiprināms ar nosacījumu, ka iesniedzējs 10 darba dienu laikā veic precizējumus </w:t>
            </w:r>
            <w:r w:rsidRPr="00C62F0D">
              <w:rPr>
                <w:rFonts w:ascii="Times New Roman" w:eastAsia="Times New Roman" w:hAnsi="Times New Roman" w:cs="Times New Roman"/>
                <w:color w:val="000000" w:themeColor="text1"/>
                <w:sz w:val="24"/>
                <w:szCs w:val="24"/>
                <w:lang w:val="lv-LV"/>
              </w:rPr>
              <w:t xml:space="preserve">projekta aktivitāšu un izmaksu tāmes sadaļās. </w:t>
            </w:r>
            <w:r w:rsidRPr="439674E0">
              <w:rPr>
                <w:rFonts w:ascii="Times New Roman" w:eastAsia="Times New Roman" w:hAnsi="Times New Roman" w:cs="Times New Roman"/>
                <w:color w:val="000000" w:themeColor="text1"/>
                <w:sz w:val="24"/>
                <w:szCs w:val="24"/>
                <w:lang w:val="lv-LV"/>
              </w:rPr>
              <w:t>Detalizēts nosacījumu apraksts ir pievienots projekta pieteikuma kartītē Interaktīvajā rīkā.</w:t>
            </w:r>
          </w:p>
          <w:p w:rsidR="00883F66" w:rsidRPr="00BC3B09" w:rsidP="00760D52" w14:paraId="36DA5978" w14:textId="77777777">
            <w:pPr>
              <w:spacing w:line="360" w:lineRule="auto"/>
              <w:rPr>
                <w:rFonts w:ascii="Times New Roman" w:eastAsia="Times New Roman" w:hAnsi="Times New Roman" w:cs="Times New Roman"/>
                <w:sz w:val="24"/>
                <w:szCs w:val="24"/>
                <w:lang w:val="lv-LV"/>
              </w:rPr>
            </w:pPr>
          </w:p>
        </w:tc>
      </w:tr>
      <w:tr w14:paraId="0BFEEDBC" w14:textId="77777777" w:rsidTr="00883F66">
        <w:tblPrEx>
          <w:tblW w:w="9464" w:type="dxa"/>
          <w:tblLook w:val="04A0"/>
        </w:tblPrEx>
        <w:trPr>
          <w:trHeight w:val="567"/>
        </w:trPr>
        <w:tc>
          <w:tcPr>
            <w:tcW w:w="2518" w:type="dxa"/>
            <w:vAlign w:val="center"/>
          </w:tcPr>
          <w:p w:rsidR="00CB072F" w:rsidRPr="001D7FA3" w:rsidP="00883F66" w14:paraId="350DF641" w14:textId="44FB3714">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AE04E0">
              <w:rPr>
                <w:rFonts w:ascii="Times New Roman" w:eastAsia="Times New Roman" w:hAnsi="Times New Roman" w:cs="Times New Roman"/>
                <w:sz w:val="24"/>
                <w:szCs w:val="24"/>
                <w:lang w:val="lv-LV"/>
              </w:rPr>
              <w:t>No šaubām uz spēku</w:t>
            </w:r>
            <w:r>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IP-028</w:t>
            </w:r>
          </w:p>
        </w:tc>
        <w:tc>
          <w:tcPr>
            <w:tcW w:w="1787" w:type="dxa"/>
            <w:vAlign w:val="center"/>
          </w:tcPr>
          <w:p w:rsidR="00CB072F" w:rsidP="00883F66" w14:paraId="73ACFD3E" w14:textId="77777777">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39</w:t>
            </w:r>
          </w:p>
        </w:tc>
        <w:tc>
          <w:tcPr>
            <w:tcW w:w="5159" w:type="dxa"/>
          </w:tcPr>
          <w:p w:rsidR="00CB072F" w:rsidRPr="00F41279" w:rsidP="00760D52" w14:paraId="4E7C275D" w14:textId="77777777">
            <w:pPr>
              <w:spacing w:line="360" w:lineRule="auto"/>
              <w:rPr>
                <w:rFonts w:ascii="Times New Roman" w:eastAsia="Times New Roman" w:hAnsi="Times New Roman" w:cs="Times New Roman"/>
                <w:color w:val="000000" w:themeColor="text1"/>
                <w:sz w:val="24"/>
                <w:szCs w:val="24"/>
                <w:lang w:val="lv-LV"/>
              </w:rPr>
            </w:pPr>
            <w:r w:rsidRPr="00C15916">
              <w:rPr>
                <w:rFonts w:ascii="Times New Roman" w:eastAsia="Times New Roman" w:hAnsi="Times New Roman" w:cs="Times New Roman"/>
                <w:color w:val="000000" w:themeColor="text1"/>
                <w:sz w:val="24"/>
                <w:szCs w:val="24"/>
                <w:lang w:val="lv-LV"/>
              </w:rPr>
              <w:t>Iniciatīvu projekta pieteikums ir apstiprināms ar nosacījumu, ka iesniedzējs 10 darba dienu laikā veic precizējumus projekta aktivitāšu un izmaksu tāmes sadaļās. Detalizēts nosacījumu apraksts ir pievienots projekta pieteikuma kartītē Interaktīvajā rīkā.</w:t>
            </w:r>
          </w:p>
        </w:tc>
      </w:tr>
      <w:tr w14:paraId="0218FF61" w14:textId="77777777" w:rsidTr="00883F66">
        <w:tblPrEx>
          <w:tblW w:w="9464" w:type="dxa"/>
          <w:tblLook w:val="04A0"/>
        </w:tblPrEx>
        <w:trPr>
          <w:trHeight w:val="567"/>
        </w:trPr>
        <w:tc>
          <w:tcPr>
            <w:tcW w:w="2518" w:type="dxa"/>
            <w:vAlign w:val="center"/>
          </w:tcPr>
          <w:p w:rsidR="00CB072F" w:rsidRPr="001D7FA3" w:rsidP="00883F66" w14:paraId="4DF2FBB2" w14:textId="5823A2A6">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C21AD5">
              <w:rPr>
                <w:rFonts w:ascii="Times New Roman" w:eastAsia="Times New Roman" w:hAnsi="Times New Roman" w:cs="Times New Roman"/>
                <w:sz w:val="24"/>
                <w:szCs w:val="24"/>
                <w:lang w:val="lv-LV"/>
              </w:rPr>
              <w:t>Mēs esam savējie: piederības un komunikācijas stiprināšana skolā</w:t>
            </w:r>
            <w:r>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br/>
            </w:r>
            <w:r>
              <w:rPr>
                <w:rFonts w:ascii="Times New Roman" w:eastAsia="Times New Roman" w:hAnsi="Times New Roman" w:cs="Times New Roman"/>
                <w:sz w:val="24"/>
                <w:szCs w:val="24"/>
                <w:lang w:val="lv-LV"/>
              </w:rPr>
              <w:t>IP-020</w:t>
            </w:r>
          </w:p>
        </w:tc>
        <w:tc>
          <w:tcPr>
            <w:tcW w:w="1787" w:type="dxa"/>
            <w:vAlign w:val="center"/>
          </w:tcPr>
          <w:p w:rsidR="00CB072F" w:rsidP="00883F66" w14:paraId="7DAEB08E" w14:textId="77777777">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36</w:t>
            </w:r>
          </w:p>
        </w:tc>
        <w:tc>
          <w:tcPr>
            <w:tcW w:w="5159" w:type="dxa"/>
          </w:tcPr>
          <w:p w:rsidR="00CB072F" w:rsidRPr="00F41279" w:rsidP="00760D52" w14:paraId="31B83012" w14:textId="77777777">
            <w:pPr>
              <w:spacing w:line="360" w:lineRule="auto"/>
              <w:rPr>
                <w:rFonts w:ascii="Times New Roman" w:eastAsia="Times New Roman" w:hAnsi="Times New Roman" w:cs="Times New Roman"/>
                <w:color w:val="000000" w:themeColor="text1"/>
                <w:sz w:val="24"/>
                <w:szCs w:val="24"/>
                <w:lang w:val="lv-LV"/>
              </w:rPr>
            </w:pPr>
            <w:r w:rsidRPr="0078296B">
              <w:rPr>
                <w:rFonts w:ascii="Times New Roman" w:eastAsia="Times New Roman" w:hAnsi="Times New Roman" w:cs="Times New Roman"/>
                <w:color w:val="000000" w:themeColor="text1"/>
                <w:sz w:val="24"/>
                <w:szCs w:val="24"/>
                <w:lang w:val="lv-LV"/>
              </w:rPr>
              <w:t xml:space="preserve">Iniciatīvu projekta pieteikums ir apstiprināms ar nosacījumu, ka iesniedzējs 10 darba dienu laikā veic precizējumus projekta </w:t>
            </w:r>
            <w:r>
              <w:rPr>
                <w:rFonts w:ascii="Times New Roman" w:eastAsia="Times New Roman" w:hAnsi="Times New Roman" w:cs="Times New Roman"/>
                <w:color w:val="000000" w:themeColor="text1"/>
                <w:sz w:val="24"/>
                <w:szCs w:val="24"/>
                <w:lang w:val="lv-LV"/>
              </w:rPr>
              <w:t xml:space="preserve">aprakstā, </w:t>
            </w:r>
            <w:r w:rsidRPr="0078296B">
              <w:rPr>
                <w:rFonts w:ascii="Times New Roman" w:eastAsia="Times New Roman" w:hAnsi="Times New Roman" w:cs="Times New Roman"/>
                <w:color w:val="000000" w:themeColor="text1"/>
                <w:sz w:val="24"/>
                <w:szCs w:val="24"/>
                <w:lang w:val="lv-LV"/>
              </w:rPr>
              <w:t>aktivitāšu un izmaksu tāmes sadaļās. Detalizēts nosacījumu apraksts ir pievienots projekta pieteikuma kartītē Interaktīvajā rīkā.</w:t>
            </w:r>
          </w:p>
        </w:tc>
      </w:tr>
      <w:tr w14:paraId="45797FF2" w14:textId="77777777" w:rsidTr="00883F66">
        <w:tblPrEx>
          <w:tblW w:w="9464" w:type="dxa"/>
          <w:tblLook w:val="04A0"/>
        </w:tblPrEx>
        <w:trPr>
          <w:trHeight w:val="567"/>
        </w:trPr>
        <w:tc>
          <w:tcPr>
            <w:tcW w:w="2518" w:type="dxa"/>
            <w:vAlign w:val="center"/>
          </w:tcPr>
          <w:p w:rsidR="00CB072F" w:rsidRPr="001D7FA3" w:rsidP="00883F66" w14:paraId="1409E1BD" w14:textId="417AF965">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237D93">
              <w:rPr>
                <w:rFonts w:ascii="Times New Roman" w:eastAsia="Times New Roman" w:hAnsi="Times New Roman" w:cs="Times New Roman"/>
                <w:sz w:val="24"/>
                <w:szCs w:val="24"/>
                <w:lang w:val="lv-LV"/>
              </w:rPr>
              <w:t>Dikļu pop-up bērnu jauniešu centrs</w:t>
            </w:r>
            <w:r>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br/>
            </w:r>
            <w:r>
              <w:rPr>
                <w:rFonts w:ascii="Times New Roman" w:eastAsia="Times New Roman" w:hAnsi="Times New Roman" w:cs="Times New Roman"/>
                <w:sz w:val="24"/>
                <w:szCs w:val="24"/>
                <w:lang w:val="lv-LV"/>
              </w:rPr>
              <w:t>IP-045</w:t>
            </w:r>
          </w:p>
        </w:tc>
        <w:tc>
          <w:tcPr>
            <w:tcW w:w="1787" w:type="dxa"/>
            <w:vAlign w:val="center"/>
          </w:tcPr>
          <w:p w:rsidR="00CB072F" w:rsidP="00883F66" w14:paraId="5A25DDA9" w14:textId="77777777">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35</w:t>
            </w:r>
          </w:p>
        </w:tc>
        <w:tc>
          <w:tcPr>
            <w:tcW w:w="5159" w:type="dxa"/>
          </w:tcPr>
          <w:p w:rsidR="00CB072F" w:rsidRPr="00F41279" w:rsidP="00760D52" w14:paraId="79B5909B" w14:textId="77777777">
            <w:pPr>
              <w:spacing w:line="360" w:lineRule="auto"/>
              <w:rPr>
                <w:rFonts w:ascii="Times New Roman" w:eastAsia="Times New Roman" w:hAnsi="Times New Roman" w:cs="Times New Roman"/>
                <w:color w:val="000000" w:themeColor="text1"/>
                <w:sz w:val="24"/>
                <w:szCs w:val="24"/>
                <w:lang w:val="lv-LV"/>
              </w:rPr>
            </w:pPr>
            <w:r w:rsidRPr="004A5B53">
              <w:rPr>
                <w:rFonts w:ascii="Times New Roman" w:eastAsia="Times New Roman" w:hAnsi="Times New Roman" w:cs="Times New Roman"/>
                <w:color w:val="000000" w:themeColor="text1"/>
                <w:sz w:val="24"/>
                <w:szCs w:val="24"/>
                <w:lang w:val="lv-LV"/>
              </w:rPr>
              <w:t>Iniciatīvu projekta pieteikums ir apstiprināms ar nosacījumu, ka iesniedzējs 10 darba dienu laikā veic precizējumus projekta aktivitāšu un izmaksu tāmes sadaļās. Detalizēts nosacījumu apraksts ir pievienots projekta pieteikuma kartītē Interaktīvajā rīkā.</w:t>
            </w:r>
          </w:p>
        </w:tc>
      </w:tr>
    </w:tbl>
    <w:p w:rsidR="00CB072F" w:rsidP="00CB072F" w14:paraId="612E47A5" w14:textId="77777777">
      <w:pPr>
        <w:rPr>
          <w:rFonts w:ascii="Times New Roman" w:hAnsi="Times New Roman" w:cs="Times New Roman"/>
          <w:sz w:val="24"/>
          <w:szCs w:val="24"/>
          <w:lang w:val="lv-LV"/>
        </w:rPr>
      </w:pPr>
    </w:p>
    <w:p w:rsidR="00CB072F" w:rsidRPr="009F18F8" w:rsidP="00CB072F" w14:paraId="477F71E3" w14:textId="77777777">
      <w:pPr>
        <w:spacing w:line="360" w:lineRule="auto"/>
        <w:jc w:val="both"/>
        <w:rPr>
          <w:rFonts w:ascii="Times New Roman" w:eastAsia="Times New Roman" w:hAnsi="Times New Roman" w:cs="Times New Roman"/>
          <w:sz w:val="24"/>
          <w:szCs w:val="24"/>
          <w:lang w:val="lv-LV"/>
        </w:rPr>
      </w:pPr>
      <w:r>
        <w:rPr>
          <w:rStyle w:val="Strong"/>
          <w:rFonts w:ascii="Times New Roman" w:eastAsia="Times New Roman" w:hAnsi="Times New Roman" w:cs="Times New Roman"/>
          <w:b w:val="0"/>
          <w:bCs w:val="0"/>
          <w:sz w:val="24"/>
          <w:szCs w:val="24"/>
          <w:lang w:val="lv-LV"/>
        </w:rPr>
        <w:t>S</w:t>
      </w:r>
      <w:r w:rsidRPr="0B5AF839">
        <w:rPr>
          <w:rStyle w:val="Strong"/>
          <w:rFonts w:ascii="Times New Roman" w:eastAsia="Times New Roman" w:hAnsi="Times New Roman" w:cs="Times New Roman"/>
          <w:b w:val="0"/>
          <w:bCs w:val="0"/>
          <w:sz w:val="24"/>
          <w:szCs w:val="24"/>
          <w:lang w:val="lv-LV"/>
        </w:rPr>
        <w:t xml:space="preserve">ekojošs projekta pieteikums netika apstiprināts finansējuma saņemšanai:  </w:t>
      </w:r>
    </w:p>
    <w:tbl>
      <w:tblPr>
        <w:tblStyle w:val="TableGrid"/>
        <w:tblW w:w="9464" w:type="dxa"/>
        <w:tblLook w:val="04A0"/>
      </w:tblPr>
      <w:tblGrid>
        <w:gridCol w:w="2610"/>
        <w:gridCol w:w="1965"/>
        <w:gridCol w:w="4889"/>
      </w:tblGrid>
      <w:tr w14:paraId="55A9AF26" w14:textId="77777777" w:rsidTr="00760D52">
        <w:tblPrEx>
          <w:tblW w:w="9464" w:type="dxa"/>
          <w:tblLook w:val="04A0"/>
        </w:tblPrEx>
        <w:trPr>
          <w:trHeight w:val="567"/>
        </w:trPr>
        <w:tc>
          <w:tcPr>
            <w:tcW w:w="2610" w:type="dxa"/>
          </w:tcPr>
          <w:p w:rsidR="00CB072F" w:rsidP="00CB072F" w14:paraId="7F40EF59"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Projekta nosaukums un numurs</w:t>
            </w:r>
          </w:p>
        </w:tc>
        <w:tc>
          <w:tcPr>
            <w:tcW w:w="1965" w:type="dxa"/>
          </w:tcPr>
          <w:p w:rsidR="00CB072F" w:rsidP="00CB072F" w14:paraId="792B1A05"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Iegūtais punktu skaits</w:t>
            </w:r>
          </w:p>
        </w:tc>
        <w:tc>
          <w:tcPr>
            <w:tcW w:w="4889" w:type="dxa"/>
          </w:tcPr>
          <w:p w:rsidR="00CB072F" w:rsidP="00CB072F" w14:paraId="05923937" w14:textId="77777777">
            <w:pPr>
              <w:spacing w:line="360" w:lineRule="auto"/>
              <w:jc w:val="center"/>
            </w:pPr>
            <w:r w:rsidRPr="0B5AF839">
              <w:rPr>
                <w:rFonts w:ascii="Times New Roman" w:eastAsia="Times New Roman" w:hAnsi="Times New Roman" w:cs="Times New Roman"/>
                <w:b/>
                <w:bCs/>
                <w:sz w:val="24"/>
                <w:szCs w:val="24"/>
                <w:lang w:val="lv-LV"/>
              </w:rPr>
              <w:t>Komentārs</w:t>
            </w:r>
          </w:p>
        </w:tc>
      </w:tr>
      <w:tr w14:paraId="53CFDE05" w14:textId="77777777" w:rsidTr="00883F66">
        <w:tblPrEx>
          <w:tblW w:w="9464" w:type="dxa"/>
          <w:tblLook w:val="04A0"/>
        </w:tblPrEx>
        <w:trPr>
          <w:trHeight w:val="567"/>
        </w:trPr>
        <w:tc>
          <w:tcPr>
            <w:tcW w:w="2610" w:type="dxa"/>
            <w:vAlign w:val="center"/>
          </w:tcPr>
          <w:p w:rsidR="00CB072F" w:rsidP="00883F66" w14:paraId="69B1192C" w14:textId="01CCEAE0">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883F66">
              <w:rPr>
                <w:rFonts w:ascii="Times New Roman" w:eastAsia="Times New Roman" w:hAnsi="Times New Roman" w:cs="Times New Roman"/>
                <w:sz w:val="24"/>
                <w:szCs w:val="24"/>
                <w:lang w:val="lv-LV"/>
              </w:rPr>
              <w:t>Kopā ar Tevi</w:t>
            </w:r>
            <w:r>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br/>
            </w:r>
            <w:r w:rsidRPr="00883F66">
              <w:rPr>
                <w:rFonts w:ascii="Times New Roman" w:eastAsia="Times New Roman" w:hAnsi="Times New Roman" w:cs="Times New Roman"/>
                <w:sz w:val="24"/>
                <w:szCs w:val="24"/>
                <w:lang w:val="lv-LV"/>
              </w:rPr>
              <w:t>IP-037</w:t>
            </w:r>
          </w:p>
        </w:tc>
        <w:tc>
          <w:tcPr>
            <w:tcW w:w="1965" w:type="dxa"/>
            <w:vAlign w:val="center"/>
          </w:tcPr>
          <w:p w:rsidR="00CB072F" w:rsidP="00883F66" w14:paraId="4A1F9B0E" w14:textId="77777777">
            <w:pPr>
              <w:spacing w:line="360" w:lineRule="auto"/>
              <w:jc w:val="center"/>
              <w:rPr>
                <w:rFonts w:ascii="Times New Roman" w:eastAsia="Times New Roman" w:hAnsi="Times New Roman" w:cs="Times New Roman"/>
                <w:sz w:val="24"/>
                <w:szCs w:val="24"/>
                <w:lang w:val="lv-LV"/>
              </w:rPr>
            </w:pPr>
            <w:r w:rsidRPr="0B5AF839">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8</w:t>
            </w:r>
          </w:p>
        </w:tc>
        <w:tc>
          <w:tcPr>
            <w:tcW w:w="4889" w:type="dxa"/>
          </w:tcPr>
          <w:p w:rsidR="00CB072F" w:rsidP="00760D52" w14:paraId="398C3B68" w14:textId="77777777">
            <w:pPr>
              <w:spacing w:line="360" w:lineRule="auto"/>
              <w:rPr>
                <w:rFonts w:ascii="Times New Roman" w:eastAsia="Times New Roman" w:hAnsi="Times New Roman" w:cs="Times New Roman"/>
                <w:sz w:val="24"/>
                <w:szCs w:val="24"/>
                <w:lang w:val="lv-LV"/>
              </w:rPr>
            </w:pPr>
            <w:r w:rsidRPr="4497030A">
              <w:rPr>
                <w:rFonts w:ascii="Times New Roman" w:eastAsia="Times New Roman" w:hAnsi="Times New Roman" w:cs="Times New Roman"/>
                <w:sz w:val="24"/>
                <w:szCs w:val="24"/>
                <w:lang w:val="lv-LV"/>
              </w:rPr>
              <w:t>Iniciatīvu projekta pieteikuma vērtēšanas procesā kopvērtējumā iegūti mazāk par 30 punktiem.</w:t>
            </w:r>
            <w:r>
              <w:rPr>
                <w:rFonts w:ascii="Times New Roman" w:eastAsia="Times New Roman" w:hAnsi="Times New Roman" w:cs="Times New Roman"/>
                <w:sz w:val="24"/>
                <w:szCs w:val="24"/>
                <w:lang w:val="lv-LV"/>
              </w:rPr>
              <w:t xml:space="preserve"> </w:t>
            </w:r>
            <w:r w:rsidRPr="4497030A">
              <w:rPr>
                <w:rFonts w:ascii="Times New Roman" w:eastAsia="Times New Roman" w:hAnsi="Times New Roman" w:cs="Times New Roman"/>
                <w:color w:val="000000" w:themeColor="text1"/>
                <w:sz w:val="24"/>
                <w:szCs w:val="24"/>
                <w:lang w:val="lv-LV"/>
              </w:rPr>
              <w:t>Atbilstoši</w:t>
            </w:r>
            <w:r>
              <w:rPr>
                <w:rFonts w:ascii="Times New Roman" w:eastAsia="Times New Roman" w:hAnsi="Times New Roman" w:cs="Times New Roman"/>
                <w:color w:val="000000" w:themeColor="text1"/>
                <w:sz w:val="24"/>
                <w:szCs w:val="24"/>
                <w:lang w:val="lv-LV"/>
              </w:rPr>
              <w:t xml:space="preserve"> </w:t>
            </w:r>
            <w:r w:rsidRPr="4497030A">
              <w:rPr>
                <w:rFonts w:ascii="Times New Roman" w:eastAsia="Times New Roman" w:hAnsi="Times New Roman" w:cs="Times New Roman"/>
                <w:color w:val="000000" w:themeColor="text1"/>
                <w:sz w:val="24"/>
                <w:szCs w:val="24"/>
                <w:lang w:val="lv-LV"/>
              </w:rPr>
              <w:t>Nolikuma</w:t>
            </w:r>
            <w:r>
              <w:rPr>
                <w:rFonts w:ascii="Times New Roman" w:eastAsia="Times New Roman" w:hAnsi="Times New Roman" w:cs="Times New Roman"/>
                <w:color w:val="000000" w:themeColor="text1"/>
                <w:sz w:val="24"/>
                <w:szCs w:val="24"/>
                <w:lang w:val="lv-LV"/>
              </w:rPr>
              <w:t xml:space="preserve"> </w:t>
            </w:r>
            <w:r w:rsidRPr="4497030A">
              <w:rPr>
                <w:rFonts w:ascii="Times New Roman" w:eastAsia="Times New Roman" w:hAnsi="Times New Roman" w:cs="Times New Roman"/>
                <w:color w:val="000000" w:themeColor="text1"/>
                <w:sz w:val="24"/>
                <w:szCs w:val="24"/>
                <w:lang w:val="lv-LV"/>
              </w:rPr>
              <w:t>29.</w:t>
            </w:r>
            <w:r>
              <w:rPr>
                <w:rFonts w:ascii="Times New Roman" w:eastAsia="Times New Roman" w:hAnsi="Times New Roman" w:cs="Times New Roman"/>
                <w:color w:val="000000" w:themeColor="text1"/>
                <w:sz w:val="24"/>
                <w:szCs w:val="24"/>
                <w:lang w:val="lv-LV"/>
              </w:rPr>
              <w:t xml:space="preserve"> </w:t>
            </w:r>
            <w:r w:rsidRPr="4497030A">
              <w:rPr>
                <w:rFonts w:ascii="Times New Roman" w:eastAsia="Times New Roman" w:hAnsi="Times New Roman" w:cs="Times New Roman"/>
                <w:color w:val="000000" w:themeColor="text1"/>
                <w:sz w:val="24"/>
                <w:szCs w:val="24"/>
                <w:lang w:val="lv-LV"/>
              </w:rPr>
              <w:t>punktam, pieteikums ir noraidāms.</w:t>
            </w:r>
            <w:r>
              <w:rPr>
                <w:rFonts w:ascii="Times New Roman" w:eastAsia="Times New Roman" w:hAnsi="Times New Roman" w:cs="Times New Roman"/>
                <w:color w:val="000000" w:themeColor="text1"/>
                <w:sz w:val="24"/>
                <w:szCs w:val="24"/>
                <w:lang w:val="lv-LV"/>
              </w:rPr>
              <w:t xml:space="preserve"> </w:t>
            </w:r>
            <w:r w:rsidRPr="00BD594F">
              <w:rPr>
                <w:rFonts w:ascii="Times New Roman" w:eastAsia="Times New Roman" w:hAnsi="Times New Roman" w:cs="Times New Roman"/>
                <w:color w:val="000000" w:themeColor="text1"/>
                <w:sz w:val="24"/>
                <w:szCs w:val="24"/>
                <w:lang w:val="lv-LV"/>
              </w:rPr>
              <w:t xml:space="preserve">Papildus secināts, ka ir pārsniegta </w:t>
            </w:r>
            <w:r>
              <w:rPr>
                <w:rFonts w:ascii="Times New Roman" w:eastAsia="Times New Roman" w:hAnsi="Times New Roman" w:cs="Times New Roman"/>
                <w:color w:val="000000" w:themeColor="text1"/>
                <w:sz w:val="24"/>
                <w:szCs w:val="24"/>
                <w:lang w:val="lv-LV"/>
              </w:rPr>
              <w:t>Valmieras</w:t>
            </w:r>
            <w:r w:rsidRPr="00BD594F">
              <w:rPr>
                <w:rFonts w:ascii="Times New Roman" w:eastAsia="Times New Roman" w:hAnsi="Times New Roman" w:cs="Times New Roman"/>
                <w:color w:val="000000" w:themeColor="text1"/>
                <w:sz w:val="24"/>
                <w:szCs w:val="24"/>
                <w:lang w:val="lv-LV"/>
              </w:rPr>
              <w:t xml:space="preserve"> novada pašvaldībai paredzētā konkursa kvota, un minētais pieteikums šajā pašvaldībā ir ieguvis viszemāko punktu skaitu.</w:t>
            </w:r>
          </w:p>
        </w:tc>
      </w:tr>
    </w:tbl>
    <w:p w:rsidR="00CB072F" w:rsidRPr="00FC1DFD" w:rsidP="00883F66" w14:paraId="5CD36B96" w14:textId="77777777">
      <w:pPr>
        <w:jc w:val="both"/>
        <w:rPr>
          <w:rFonts w:ascii="Times New Roman" w:hAnsi="Times New Roman" w:cs="Times New Roman"/>
          <w:sz w:val="24"/>
          <w:szCs w:val="24"/>
          <w:lang w:val="lv-LV"/>
        </w:rPr>
      </w:pPr>
      <w:r w:rsidRPr="00FC1DFD">
        <w:rPr>
          <w:rFonts w:ascii="Times New Roman" w:hAnsi="Times New Roman" w:cs="Times New Roman"/>
          <w:sz w:val="24"/>
          <w:szCs w:val="24"/>
          <w:lang w:val="lv-LV"/>
        </w:rPr>
        <w:t>Lūgums informāciju par Iniciatīvu projektu konkursa rezultātiem publicēt pašvaldības un projektu īstenotāju tīmekļu vietnēs.</w:t>
      </w:r>
    </w:p>
    <w:p w:rsidR="00CB072F" w:rsidRPr="00BC3B09" w:rsidP="00CB072F" w14:paraId="35D34B16" w14:textId="77777777">
      <w:pPr>
        <w:spacing w:after="0"/>
        <w:rPr>
          <w:rFonts w:ascii="Times New Roman" w:hAnsi="Times New Roman" w:cs="Times New Roman"/>
          <w:noProof/>
          <w:sz w:val="24"/>
          <w:szCs w:val="24"/>
          <w:lang w:val="lv-LV"/>
        </w:rPr>
      </w:pPr>
    </w:p>
    <w:p w:rsidR="00CB072F" w:rsidRPr="00BC3B09" w:rsidP="00CB072F" w14:paraId="05F44C8F" w14:textId="77777777">
      <w:pPr>
        <w:spacing w:after="0"/>
        <w:rPr>
          <w:rFonts w:ascii="Times New Roman" w:hAnsi="Times New Roman" w:cs="Times New Roman"/>
          <w:noProof/>
          <w:sz w:val="24"/>
          <w:szCs w:val="24"/>
          <w:lang w:val="lv-LV"/>
        </w:rPr>
      </w:pPr>
      <w:r w:rsidRPr="00BC3B09">
        <w:rPr>
          <w:rFonts w:ascii="Times New Roman" w:hAnsi="Times New Roman" w:cs="Times New Roman"/>
          <w:noProof/>
          <w:sz w:val="24"/>
          <w:szCs w:val="24"/>
          <w:lang w:val="lv-LV"/>
        </w:rPr>
        <w:t>Mācību atbalsta un iekļaujošās izglītības departamenta</w:t>
      </w:r>
    </w:p>
    <w:p w:rsidR="00CB072F" w:rsidRPr="00BC3B09" w:rsidP="00CB072F" w14:paraId="0829BAF5" w14:textId="77777777">
      <w:pPr>
        <w:spacing w:after="0"/>
        <w:rPr>
          <w:rFonts w:ascii="Times New Roman" w:hAnsi="Times New Roman" w:cs="Times New Roman"/>
          <w:noProof/>
          <w:sz w:val="24"/>
          <w:szCs w:val="24"/>
          <w:lang w:val="lv-LV"/>
        </w:rPr>
      </w:pPr>
      <w:r w:rsidRPr="00BC3B09">
        <w:rPr>
          <w:rFonts w:ascii="Times New Roman" w:hAnsi="Times New Roman" w:cs="Times New Roman"/>
          <w:noProof/>
          <w:sz w:val="24"/>
          <w:szCs w:val="24"/>
          <w:lang w:val="lv-LV"/>
        </w:rPr>
        <w:t xml:space="preserve">Projekta vadības un īstenošanas nodaļas vadītāja, </w:t>
      </w:r>
    </w:p>
    <w:p w:rsidR="00CB072F" w:rsidRPr="008B2861" w:rsidP="00CB072F" w14:paraId="43F5F48A" w14:textId="77777777">
      <w:pPr>
        <w:spacing w:after="0"/>
        <w:rPr>
          <w:rFonts w:ascii="Times New Roman" w:eastAsia="Times New Roman" w:hAnsi="Times New Roman" w:cs="Times New Roman"/>
          <w:sz w:val="24"/>
          <w:szCs w:val="24"/>
          <w:lang w:val="lv-LV"/>
        </w:rPr>
      </w:pPr>
      <w:r w:rsidRPr="00BC3B09">
        <w:rPr>
          <w:rFonts w:ascii="Times New Roman" w:hAnsi="Times New Roman" w:cs="Times New Roman"/>
          <w:noProof/>
          <w:sz w:val="24"/>
          <w:szCs w:val="24"/>
          <w:lang w:val="lv-LV"/>
        </w:rPr>
        <w:t>projekta “Integrēta “skola-kopiena”” vadītāja vietniece</w:t>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BC3B09">
        <w:rPr>
          <w:rFonts w:ascii="Times New Roman" w:hAnsi="Times New Roman" w:cs="Times New Roman"/>
          <w:noProof/>
          <w:sz w:val="24"/>
          <w:szCs w:val="24"/>
          <w:lang w:val="lv-LV"/>
        </w:rPr>
        <w:t>Madara Saka</w:t>
      </w:r>
    </w:p>
    <w:p w:rsidR="00CB072F" w:rsidP="00CB072F" w14:paraId="4DB31A10" w14:textId="77777777">
      <w:pPr>
        <w:rPr>
          <w:rStyle w:val="normaltextrun"/>
          <w:rFonts w:ascii="Times New Roman" w:eastAsia="Times New Roman" w:hAnsi="Times New Roman" w:cs="Times New Roman"/>
          <w:color w:val="000000" w:themeColor="text1"/>
          <w:sz w:val="24"/>
          <w:szCs w:val="24"/>
          <w:lang w:val="lv-LV"/>
        </w:rPr>
      </w:pPr>
    </w:p>
    <w:p w:rsidR="00CB072F" w:rsidP="00CB072F" w14:paraId="6AFBC009" w14:textId="77777777">
      <w:pPr>
        <w:rPr>
          <w:rStyle w:val="normaltextrun"/>
          <w:rFonts w:ascii="Times New Roman" w:eastAsia="Times New Roman" w:hAnsi="Times New Roman" w:cs="Times New Roman"/>
          <w:color w:val="000000" w:themeColor="text1"/>
          <w:sz w:val="24"/>
          <w:szCs w:val="24"/>
          <w:lang w:val="lv-LV"/>
        </w:rPr>
      </w:pPr>
    </w:p>
    <w:p w:rsidR="00CB072F" w:rsidRPr="003A10FE" w:rsidP="00CB072F" w14:paraId="57030C82" w14:textId="77777777">
      <w:pPr>
        <w:spacing w:after="0"/>
        <w:rPr>
          <w:rFonts w:ascii="Times New Roman" w:eastAsia="Times New Roman" w:hAnsi="Times New Roman" w:cs="Times New Roman"/>
          <w:sz w:val="18"/>
          <w:szCs w:val="18"/>
          <w:lang w:val="lv-LV"/>
        </w:rPr>
      </w:pPr>
      <w:r w:rsidRPr="003A10FE">
        <w:rPr>
          <w:rFonts w:ascii="Times New Roman" w:eastAsia="Times New Roman" w:hAnsi="Times New Roman" w:cs="Times New Roman"/>
          <w:sz w:val="18"/>
          <w:szCs w:val="18"/>
          <w:lang w:val="lv-LV"/>
        </w:rPr>
        <w:t>Elita Uzulēna</w:t>
      </w:r>
    </w:p>
    <w:p w:rsidR="00CB072F" w:rsidRPr="003A10FE" w:rsidP="00CB072F" w14:paraId="2B03BF27" w14:textId="77777777">
      <w:pPr>
        <w:spacing w:after="0"/>
        <w:rPr>
          <w:rFonts w:ascii="Times New Roman" w:eastAsia="Times New Roman" w:hAnsi="Times New Roman" w:cs="Times New Roman"/>
          <w:sz w:val="18"/>
          <w:szCs w:val="18"/>
          <w:lang w:val="lv-LV"/>
        </w:rPr>
      </w:pPr>
      <w:hyperlink r:id="rId6" w:history="1">
        <w:r w:rsidRPr="003A10FE">
          <w:rPr>
            <w:rStyle w:val="Hyperlink"/>
            <w:rFonts w:ascii="Times New Roman" w:eastAsia="Times New Roman" w:hAnsi="Times New Roman" w:cs="Times New Roman"/>
            <w:sz w:val="18"/>
            <w:szCs w:val="18"/>
            <w:lang w:val="lv-LV"/>
          </w:rPr>
          <w:t>elita.uzulena@viaa.gov.lv</w:t>
        </w:r>
      </w:hyperlink>
      <w:r w:rsidRPr="003A10FE">
        <w:rPr>
          <w:rFonts w:ascii="Times New Roman" w:eastAsia="Times New Roman" w:hAnsi="Times New Roman" w:cs="Times New Roman"/>
          <w:sz w:val="18"/>
          <w:szCs w:val="18"/>
          <w:lang w:val="lv-LV"/>
        </w:rPr>
        <w:t xml:space="preserve"> </w:t>
      </w:r>
    </w:p>
    <w:p w:rsidR="00CB072F" w:rsidRPr="00021C84" w:rsidP="00CB072F" w14:paraId="49C91289" w14:textId="77777777">
      <w:pPr>
        <w:spacing w:after="0"/>
        <w:rPr>
          <w:rStyle w:val="normaltextrun"/>
          <w:rFonts w:ascii="Times New Roman" w:eastAsia="Times New Roman" w:hAnsi="Times New Roman" w:cs="Times New Roman"/>
          <w:color w:val="000000" w:themeColor="text1"/>
          <w:sz w:val="24"/>
          <w:szCs w:val="24"/>
          <w:lang w:val="lv-LV"/>
        </w:rPr>
      </w:pPr>
    </w:p>
    <w:p w:rsidR="3F0FF636" w:rsidRPr="00021C84" w:rsidP="00CB072F" w14:paraId="0BAD36A5" w14:textId="544BE07C">
      <w:pPr>
        <w:spacing w:line="360" w:lineRule="auto"/>
        <w:rPr>
          <w:rStyle w:val="normaltextrun"/>
          <w:rFonts w:ascii="Times New Roman" w:eastAsia="Times New Roman" w:hAnsi="Times New Roman" w:cs="Times New Roman"/>
          <w:color w:val="000000" w:themeColor="text1"/>
          <w:sz w:val="24"/>
          <w:szCs w:val="24"/>
          <w:lang w:val="lv-LV"/>
        </w:rPr>
      </w:pPr>
    </w:p>
    <w:sectPr w:rsidSect="003761F1">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640" w:rsidP="3F0FF636" w14:paraId="0BA2B5F1" w14:textId="77777777">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fr-FR"/>
      </w:rPr>
      <w:t>Dokuments parakstĪts ar droŠu elektronisko parakstu Un</w:t>
    </w:r>
    <w:r w:rsidRPr="3F0FF636">
      <w:rPr>
        <w:rStyle w:val="eop"/>
        <w:color w:val="A6A6A6" w:themeColor="background1" w:themeShade="A6"/>
      </w:rPr>
      <w:t> </w:t>
    </w:r>
  </w:p>
  <w:p w:rsidR="00B65640" w:rsidRPr="00B65640" w:rsidP="3F0FF636" w14:paraId="1B570A58" w14:textId="701611F5">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lv-LV"/>
      </w:rPr>
      <w:t>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9419689">
    <w:abstractNumId w:val="8"/>
  </w:num>
  <w:num w:numId="2" w16cid:durableId="865826655">
    <w:abstractNumId w:val="6"/>
  </w:num>
  <w:num w:numId="3" w16cid:durableId="140050699">
    <w:abstractNumId w:val="5"/>
  </w:num>
  <w:num w:numId="4" w16cid:durableId="1704864001">
    <w:abstractNumId w:val="4"/>
  </w:num>
  <w:num w:numId="5" w16cid:durableId="1070617818">
    <w:abstractNumId w:val="7"/>
  </w:num>
  <w:num w:numId="6" w16cid:durableId="170415377">
    <w:abstractNumId w:val="3"/>
  </w:num>
  <w:num w:numId="7" w16cid:durableId="1286086630">
    <w:abstractNumId w:val="2"/>
  </w:num>
  <w:num w:numId="8" w16cid:durableId="35617950">
    <w:abstractNumId w:val="1"/>
  </w:num>
  <w:num w:numId="9" w16cid:durableId="11618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6606"/>
    <w:rsid w:val="00021C84"/>
    <w:rsid w:val="00025DC7"/>
    <w:rsid w:val="00034616"/>
    <w:rsid w:val="0006063C"/>
    <w:rsid w:val="0007783E"/>
    <w:rsid w:val="000C5A69"/>
    <w:rsid w:val="000C6B89"/>
    <w:rsid w:val="000D4EB0"/>
    <w:rsid w:val="0015074B"/>
    <w:rsid w:val="00154CC4"/>
    <w:rsid w:val="001D77DC"/>
    <w:rsid w:val="001D7FA3"/>
    <w:rsid w:val="002019A2"/>
    <w:rsid w:val="00237D93"/>
    <w:rsid w:val="00293F82"/>
    <w:rsid w:val="0029639D"/>
    <w:rsid w:val="00326F90"/>
    <w:rsid w:val="003761F1"/>
    <w:rsid w:val="003A10FE"/>
    <w:rsid w:val="003E14CE"/>
    <w:rsid w:val="004015B5"/>
    <w:rsid w:val="004A5B53"/>
    <w:rsid w:val="004F0A92"/>
    <w:rsid w:val="00517C64"/>
    <w:rsid w:val="00586D93"/>
    <w:rsid w:val="005950C4"/>
    <w:rsid w:val="005D42EF"/>
    <w:rsid w:val="0060323E"/>
    <w:rsid w:val="00711CA6"/>
    <w:rsid w:val="007174EB"/>
    <w:rsid w:val="00760D52"/>
    <w:rsid w:val="0078296B"/>
    <w:rsid w:val="007C5ECB"/>
    <w:rsid w:val="007C6A6C"/>
    <w:rsid w:val="00883F66"/>
    <w:rsid w:val="008872F1"/>
    <w:rsid w:val="008A205B"/>
    <w:rsid w:val="008B2861"/>
    <w:rsid w:val="009B2E99"/>
    <w:rsid w:val="009F18F8"/>
    <w:rsid w:val="00A1613A"/>
    <w:rsid w:val="00AA1D8D"/>
    <w:rsid w:val="00AB6F5B"/>
    <w:rsid w:val="00AC7E23"/>
    <w:rsid w:val="00AE04E0"/>
    <w:rsid w:val="00B47730"/>
    <w:rsid w:val="00B65640"/>
    <w:rsid w:val="00BC3B09"/>
    <w:rsid w:val="00BD594F"/>
    <w:rsid w:val="00BE4AB2"/>
    <w:rsid w:val="00BE5F8B"/>
    <w:rsid w:val="00C15916"/>
    <w:rsid w:val="00C21AD5"/>
    <w:rsid w:val="00C22665"/>
    <w:rsid w:val="00C26B37"/>
    <w:rsid w:val="00C62F0D"/>
    <w:rsid w:val="00CB0664"/>
    <w:rsid w:val="00CB072F"/>
    <w:rsid w:val="00CC62DF"/>
    <w:rsid w:val="00D176EF"/>
    <w:rsid w:val="00DB0FCF"/>
    <w:rsid w:val="00E15C29"/>
    <w:rsid w:val="00E27EF3"/>
    <w:rsid w:val="00E30C31"/>
    <w:rsid w:val="00E52BC2"/>
    <w:rsid w:val="00F12704"/>
    <w:rsid w:val="00F41279"/>
    <w:rsid w:val="00F705AD"/>
    <w:rsid w:val="00FC1DFD"/>
    <w:rsid w:val="00FC693F"/>
    <w:rsid w:val="0509E4C0"/>
    <w:rsid w:val="05485425"/>
    <w:rsid w:val="05B50E78"/>
    <w:rsid w:val="06A30E44"/>
    <w:rsid w:val="08BB6D52"/>
    <w:rsid w:val="0A084927"/>
    <w:rsid w:val="0AB6D46D"/>
    <w:rsid w:val="0B5AF839"/>
    <w:rsid w:val="0C5839C0"/>
    <w:rsid w:val="100B26F5"/>
    <w:rsid w:val="13B7CA53"/>
    <w:rsid w:val="14C84B32"/>
    <w:rsid w:val="1BA53F0B"/>
    <w:rsid w:val="1F6E3F81"/>
    <w:rsid w:val="2024D52D"/>
    <w:rsid w:val="22339E41"/>
    <w:rsid w:val="24350552"/>
    <w:rsid w:val="25121854"/>
    <w:rsid w:val="27BD8981"/>
    <w:rsid w:val="290F0540"/>
    <w:rsid w:val="290F104C"/>
    <w:rsid w:val="29A23F07"/>
    <w:rsid w:val="29AD25E8"/>
    <w:rsid w:val="2A47D11B"/>
    <w:rsid w:val="2A99D7DA"/>
    <w:rsid w:val="306AA4EB"/>
    <w:rsid w:val="31BF22D7"/>
    <w:rsid w:val="33406FBE"/>
    <w:rsid w:val="33DC3D25"/>
    <w:rsid w:val="3583A6F7"/>
    <w:rsid w:val="3742F785"/>
    <w:rsid w:val="3D5D0016"/>
    <w:rsid w:val="3DC68DFC"/>
    <w:rsid w:val="3E3A6164"/>
    <w:rsid w:val="3EC6771E"/>
    <w:rsid w:val="3F0FF636"/>
    <w:rsid w:val="422E0BEC"/>
    <w:rsid w:val="42352DE0"/>
    <w:rsid w:val="4380839A"/>
    <w:rsid w:val="439674E0"/>
    <w:rsid w:val="43CE515E"/>
    <w:rsid w:val="44499FE6"/>
    <w:rsid w:val="4497030A"/>
    <w:rsid w:val="4511D970"/>
    <w:rsid w:val="457CDA41"/>
    <w:rsid w:val="4B4AC127"/>
    <w:rsid w:val="4DE7CC0D"/>
    <w:rsid w:val="5040DCBB"/>
    <w:rsid w:val="510CD179"/>
    <w:rsid w:val="52CF2F04"/>
    <w:rsid w:val="5466CDCA"/>
    <w:rsid w:val="55F12536"/>
    <w:rsid w:val="59C83649"/>
    <w:rsid w:val="5BB21346"/>
    <w:rsid w:val="5C3A49B9"/>
    <w:rsid w:val="5C55DC55"/>
    <w:rsid w:val="5C616F57"/>
    <w:rsid w:val="5D8438BE"/>
    <w:rsid w:val="5E0AE4D2"/>
    <w:rsid w:val="5F98634B"/>
    <w:rsid w:val="6296FC9B"/>
    <w:rsid w:val="64D405D7"/>
    <w:rsid w:val="671390D0"/>
    <w:rsid w:val="699475D8"/>
    <w:rsid w:val="6AA86785"/>
    <w:rsid w:val="6B155415"/>
    <w:rsid w:val="6B792413"/>
    <w:rsid w:val="6C64B2A3"/>
    <w:rsid w:val="7124F525"/>
    <w:rsid w:val="71E8BA59"/>
    <w:rsid w:val="79373C8A"/>
    <w:rsid w:val="79EA3A34"/>
    <w:rsid w:val="7D33F121"/>
    <w:rsid w:val="7EAB4998"/>
    <w:rsid w:val="7F24D58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15:docId w15:val="{9F3A109A-B757-49E8-818F-48418D4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acimagecontainer">
    <w:name w:val="wacimagecontainer"/>
    <w:basedOn w:val="DefaultParagraphFont"/>
    <w:rsid w:val="004015B5"/>
  </w:style>
  <w:style w:type="character" w:customStyle="1" w:styleId="eop">
    <w:name w:val="eop"/>
    <w:basedOn w:val="DefaultParagraphFont"/>
    <w:rsid w:val="004015B5"/>
  </w:style>
  <w:style w:type="paragraph" w:styleId="NormalWeb">
    <w:name w:val="Normal (Web)"/>
    <w:basedOn w:val="Normal"/>
    <w:uiPriority w:val="99"/>
    <w:unhideWhenUsed/>
    <w:rsid w:val="00401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65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5640"/>
  </w:style>
  <w:style w:type="paragraph" w:styleId="Revision">
    <w:name w:val="Revision"/>
    <w:hidden/>
    <w:uiPriority w:val="99"/>
    <w:semiHidden/>
    <w:rsid w:val="0007783E"/>
    <w:pPr>
      <w:spacing w:after="0" w:line="240" w:lineRule="auto"/>
    </w:pPr>
  </w:style>
  <w:style w:type="character" w:styleId="CommentReference">
    <w:name w:val="annotation reference"/>
    <w:basedOn w:val="DefaultParagraphFont"/>
    <w:uiPriority w:val="99"/>
    <w:semiHidden/>
    <w:unhideWhenUsed/>
    <w:rsid w:val="00E30C31"/>
    <w:rPr>
      <w:sz w:val="16"/>
      <w:szCs w:val="16"/>
    </w:rPr>
  </w:style>
  <w:style w:type="paragraph" w:styleId="CommentText">
    <w:name w:val="annotation text"/>
    <w:basedOn w:val="Normal"/>
    <w:link w:val="CommentTextChar"/>
    <w:uiPriority w:val="99"/>
    <w:unhideWhenUsed/>
    <w:rsid w:val="00E30C31"/>
    <w:pPr>
      <w:spacing w:line="240" w:lineRule="auto"/>
    </w:pPr>
    <w:rPr>
      <w:sz w:val="20"/>
      <w:szCs w:val="20"/>
    </w:rPr>
  </w:style>
  <w:style w:type="character" w:customStyle="1" w:styleId="CommentTextChar">
    <w:name w:val="Comment Text Char"/>
    <w:basedOn w:val="DefaultParagraphFont"/>
    <w:link w:val="CommentText"/>
    <w:uiPriority w:val="99"/>
    <w:rsid w:val="00E30C31"/>
    <w:rPr>
      <w:sz w:val="20"/>
      <w:szCs w:val="20"/>
    </w:rPr>
  </w:style>
  <w:style w:type="paragraph" w:styleId="CommentSubject">
    <w:name w:val="annotation subject"/>
    <w:basedOn w:val="CommentText"/>
    <w:next w:val="CommentText"/>
    <w:link w:val="CommentSubjectChar"/>
    <w:uiPriority w:val="99"/>
    <w:semiHidden/>
    <w:unhideWhenUsed/>
    <w:rsid w:val="00E30C31"/>
    <w:rPr>
      <w:b/>
      <w:bCs/>
    </w:rPr>
  </w:style>
  <w:style w:type="character" w:customStyle="1" w:styleId="CommentSubjectChar">
    <w:name w:val="Comment Subject Char"/>
    <w:basedOn w:val="CommentTextChar"/>
    <w:link w:val="CommentSubject"/>
    <w:uiPriority w:val="99"/>
    <w:semiHidden/>
    <w:rsid w:val="00E30C31"/>
    <w:rPr>
      <w:b/>
      <w:bCs/>
      <w:sz w:val="20"/>
      <w:szCs w:val="20"/>
    </w:rPr>
  </w:style>
  <w:style w:type="character" w:styleId="Hyperlink">
    <w:name w:val="Hyperlink"/>
    <w:basedOn w:val="DefaultParagraphFont"/>
    <w:uiPriority w:val="99"/>
    <w:unhideWhenUsed/>
    <w:rsid w:val="3F0FF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elita.uzulena@viaa.gov.l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1986</Words>
  <Characters>1133</Characters>
  <Application>Microsoft Office Word</Application>
  <DocSecurity>0</DocSecurity>
  <Lines>9</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Madara Saka</cp:lastModifiedBy>
  <cp:revision>27</cp:revision>
  <dcterms:created xsi:type="dcterms:W3CDTF">2013-12-23T23:15:00Z</dcterms:created>
  <dcterms:modified xsi:type="dcterms:W3CDTF">2026-05-28T14:57:00Z</dcterms:modified>
</cp:coreProperties>
</file>